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9144" w14:textId="394856DF" w:rsidR="000C0E31" w:rsidRPr="00F00F28" w:rsidRDefault="006B00C5" w:rsidP="000C0E31">
      <w:pPr>
        <w:ind w:left="273"/>
        <w:rPr>
          <w:rFonts w:ascii="Arial" w:hAnsi="Arial" w:cs="Arial"/>
          <w:b/>
          <w:sz w:val="28"/>
        </w:rPr>
      </w:pPr>
      <w:r w:rsidRPr="00F00F28">
        <w:rPr>
          <w:rFonts w:ascii="Arial" w:hAnsi="Arial" w:cs="Arial"/>
          <w:b/>
          <w:sz w:val="28"/>
        </w:rPr>
        <w:t xml:space="preserve">Bijlage </w:t>
      </w:r>
      <w:r w:rsidR="00EE6EF2" w:rsidRPr="00F00F28">
        <w:rPr>
          <w:rFonts w:ascii="Arial" w:hAnsi="Arial" w:cs="Arial"/>
          <w:b/>
          <w:sz w:val="28"/>
        </w:rPr>
        <w:t>B0</w:t>
      </w:r>
      <w:r w:rsidR="00E0127F">
        <w:rPr>
          <w:rFonts w:ascii="Arial" w:hAnsi="Arial" w:cs="Arial"/>
          <w:b/>
          <w:sz w:val="28"/>
        </w:rPr>
        <w:t>3</w:t>
      </w:r>
      <w:r w:rsidRPr="00F00F28">
        <w:rPr>
          <w:rFonts w:ascii="Arial" w:hAnsi="Arial" w:cs="Arial"/>
          <w:b/>
          <w:sz w:val="28"/>
        </w:rPr>
        <w:t xml:space="preserve"> </w:t>
      </w:r>
      <w:r w:rsidR="000C0E31" w:rsidRPr="00F00F28">
        <w:rPr>
          <w:rFonts w:ascii="Arial" w:hAnsi="Arial" w:cs="Arial"/>
          <w:b/>
          <w:sz w:val="28"/>
        </w:rPr>
        <w:t>Kansendossier</w:t>
      </w:r>
    </w:p>
    <w:p w14:paraId="3E319145" w14:textId="77777777" w:rsidR="000C0E31" w:rsidRPr="00F00F28" w:rsidRDefault="000C0E31" w:rsidP="000C0E3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5"/>
        <w:gridCol w:w="5460"/>
      </w:tblGrid>
      <w:tr w:rsidR="000C0E31" w:rsidRPr="00F00F28" w14:paraId="3E319147" w14:textId="77777777" w:rsidTr="00820893"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46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color w:val="FFFFFF" w:themeColor="background1"/>
                <w:spacing w:val="5"/>
                <w:sz w:val="20"/>
                <w:szCs w:val="20"/>
              </w:rPr>
            </w:pPr>
            <w:r w:rsidRPr="00F00F28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Kansendossier</w:t>
            </w:r>
          </w:p>
        </w:tc>
      </w:tr>
      <w:tr w:rsidR="000C0E31" w:rsidRPr="00F00F28" w14:paraId="3E319149" w14:textId="77777777" w:rsidTr="000C0E31"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48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Graag hier extra opties beschrijven. Op welke wijze dragen deze extra bij aan het realiseren van de doelstellingen? Onderbouwd met prestatie informatie. De belangrijkste kansen bovenaan.</w:t>
            </w:r>
          </w:p>
        </w:tc>
      </w:tr>
      <w:tr w:rsidR="000C0E31" w:rsidRPr="00F00F28" w14:paraId="3E31914C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4A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color w:val="FFFFFF" w:themeColor="background1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Kans 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4B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4F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4D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4E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52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50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51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55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53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54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58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56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57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5B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59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color w:val="FFFFFF" w:themeColor="background1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Kans 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5A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5E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5C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5D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61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5F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0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64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62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3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67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65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6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6A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68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color w:val="FFFFFF" w:themeColor="background1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Kans 3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9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6D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6B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C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70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6E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F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73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71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72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76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74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75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79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77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color w:val="FFFFFF" w:themeColor="background1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Kans 4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78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7C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7A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7B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7F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7D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7E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82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80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81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85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83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84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88" w14:textId="77777777" w:rsidTr="0082089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86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color w:val="FFFFFF" w:themeColor="background1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Kans …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87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8B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89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8A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8E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8C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8D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91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8F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90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0C0E31" w:rsidRPr="00F00F28" w14:paraId="3E319194" w14:textId="77777777" w:rsidTr="000C0E3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92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F00F28">
              <w:rPr>
                <w:rFonts w:ascii="Arial" w:hAnsi="Arial" w:cs="Arial"/>
                <w:sz w:val="22"/>
                <w:szCs w:val="22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93" w14:textId="77777777" w:rsidR="000C0E31" w:rsidRPr="00F00F28" w:rsidRDefault="000C0E31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</w:tbl>
    <w:p w14:paraId="3E319195" w14:textId="77777777" w:rsidR="000C0E31" w:rsidRPr="00F00F28" w:rsidRDefault="000C0E31" w:rsidP="000C0E31">
      <w:pPr>
        <w:rPr>
          <w:rFonts w:ascii="Arial" w:hAnsi="Arial" w:cs="Arial"/>
          <w:spacing w:val="5"/>
          <w:sz w:val="22"/>
          <w:szCs w:val="22"/>
        </w:rPr>
      </w:pPr>
    </w:p>
    <w:p w14:paraId="3E319196" w14:textId="77777777" w:rsidR="000C0E31" w:rsidRPr="00F00F28" w:rsidRDefault="000C0E31" w:rsidP="000C0E31">
      <w:pPr>
        <w:ind w:left="142"/>
        <w:rPr>
          <w:rFonts w:ascii="Arial" w:hAnsi="Arial" w:cs="Arial"/>
          <w:sz w:val="22"/>
          <w:szCs w:val="22"/>
        </w:rPr>
      </w:pPr>
      <w:r w:rsidRPr="00F00F28">
        <w:rPr>
          <w:rFonts w:ascii="Arial" w:hAnsi="Arial" w:cs="Arial"/>
          <w:sz w:val="22"/>
          <w:szCs w:val="22"/>
        </w:rPr>
        <w:t>Inschrijver dient de kansen in de tabel op te nemen in afnemende prioriteitsvolgorde. De kans die op de eerste plaats staat, heeft de hoogste toegevoegde waarde voor de opdracht en/of het resultaat. De kans op de laatste plaats heeft de laagste toegevoegde waarde voor de opdracht en/of het resultaat.</w:t>
      </w:r>
    </w:p>
    <w:p w14:paraId="3E319197" w14:textId="77777777" w:rsidR="00F72022" w:rsidRPr="00F00F28" w:rsidRDefault="00F72022" w:rsidP="00157B74">
      <w:pPr>
        <w:rPr>
          <w:rFonts w:ascii="Arial" w:hAnsi="Arial" w:cs="Arial"/>
          <w:sz w:val="22"/>
          <w:szCs w:val="22"/>
        </w:rPr>
      </w:pPr>
    </w:p>
    <w:sectPr w:rsidR="00F72022" w:rsidRPr="00F00F28" w:rsidSect="00E42F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758" w:right="1412" w:bottom="1412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1919A" w14:textId="77777777" w:rsidR="00EA2E4A" w:rsidRDefault="00EA2E4A">
      <w:r>
        <w:separator/>
      </w:r>
    </w:p>
  </w:endnote>
  <w:endnote w:type="continuationSeparator" w:id="0">
    <w:p w14:paraId="3E31919B" w14:textId="77777777" w:rsidR="00EA2E4A" w:rsidRDefault="00EA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50F1" w14:textId="77777777" w:rsidR="00E0127F" w:rsidRDefault="00E0127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91A0" w14:textId="2C568631" w:rsidR="00B7376A" w:rsidRPr="0083138F" w:rsidRDefault="00B7376A" w:rsidP="00E42F08">
    <w:pPr>
      <w:pStyle w:val="Koptekst"/>
      <w:pBdr>
        <w:top w:val="single" w:sz="4" w:space="1" w:color="auto"/>
      </w:pBdr>
      <w:tabs>
        <w:tab w:val="clear" w:pos="4536"/>
        <w:tab w:val="clear" w:pos="9072"/>
        <w:tab w:val="center" w:pos="4860"/>
        <w:tab w:val="right" w:pos="9180"/>
        <w:tab w:val="right" w:pos="13680"/>
      </w:tabs>
      <w:rPr>
        <w:rFonts w:ascii="Calibri" w:hAnsi="Calibri"/>
        <w:b/>
        <w:noProof/>
        <w:color w:val="0070C0"/>
        <w:sz w:val="20"/>
        <w:szCs w:val="20"/>
      </w:rPr>
    </w:pPr>
    <w:r w:rsidRPr="0083138F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Pr="0083138F">
      <w:rPr>
        <w:rFonts w:ascii="Calibri" w:hAnsi="Calibri"/>
        <w:b/>
        <w:noProof/>
        <w:color w:val="0070C0"/>
        <w:sz w:val="20"/>
        <w:szCs w:val="20"/>
      </w:rPr>
      <w:instrText xml:space="preserve"> FILENAME   \* MERGEFORMAT </w:instrText>
    </w:r>
    <w:r w:rsidRPr="0083138F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882F1B">
      <w:rPr>
        <w:rFonts w:ascii="Calibri" w:hAnsi="Calibri"/>
        <w:b/>
        <w:noProof/>
        <w:color w:val="0070C0"/>
        <w:sz w:val="20"/>
        <w:szCs w:val="20"/>
      </w:rPr>
      <w:t>Bijlage B03 - Antwoordtemplate kansendossier</w:t>
    </w:r>
    <w:r w:rsidRPr="0083138F">
      <w:rPr>
        <w:rFonts w:ascii="Calibri" w:hAnsi="Calibri"/>
        <w:b/>
        <w:noProof/>
        <w:color w:val="0070C0"/>
        <w:sz w:val="20"/>
        <w:szCs w:val="20"/>
      </w:rPr>
      <w:fldChar w:fldCharType="end"/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tab/>
    </w:r>
    <w:r w:rsidR="00E42F08" w:rsidRPr="0083138F">
      <w:rPr>
        <w:rFonts w:ascii="Calibri" w:hAnsi="Calibri"/>
        <w:b/>
        <w:noProof/>
        <w:color w:val="0070C0"/>
        <w:sz w:val="20"/>
        <w:szCs w:val="20"/>
      </w:rPr>
      <w:tab/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t xml:space="preserve">pg </w:t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instrText xml:space="preserve"> PAGE   \* MERGEFORMAT </w:instrText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4E4C4E" w:rsidRPr="0083138F">
      <w:rPr>
        <w:rFonts w:ascii="Calibri" w:hAnsi="Calibri"/>
        <w:b/>
        <w:noProof/>
        <w:color w:val="0070C0"/>
        <w:sz w:val="20"/>
        <w:szCs w:val="20"/>
      </w:rPr>
      <w:t>1</w:t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fldChar w:fldCharType="end"/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t xml:space="preserve"> van </w:t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instrText xml:space="preserve"> NUMPAGES   \* MERGEFORMAT </w:instrText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4E4C4E" w:rsidRPr="0083138F">
      <w:rPr>
        <w:rFonts w:ascii="Calibri" w:hAnsi="Calibri"/>
        <w:b/>
        <w:noProof/>
        <w:color w:val="0070C0"/>
        <w:sz w:val="20"/>
        <w:szCs w:val="20"/>
      </w:rPr>
      <w:t>1</w:t>
    </w:r>
    <w:r w:rsidR="00A141A7" w:rsidRPr="0083138F">
      <w:rPr>
        <w:rFonts w:ascii="Calibri" w:hAnsi="Calibri"/>
        <w:b/>
        <w:noProof/>
        <w:color w:val="0070C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76AC" w14:textId="77777777" w:rsidR="00E0127F" w:rsidRDefault="00E0127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19198" w14:textId="77777777" w:rsidR="00EA2E4A" w:rsidRDefault="00EA2E4A">
      <w:r>
        <w:separator/>
      </w:r>
    </w:p>
  </w:footnote>
  <w:footnote w:type="continuationSeparator" w:id="0">
    <w:p w14:paraId="3E319199" w14:textId="77777777" w:rsidR="00EA2E4A" w:rsidRDefault="00EA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F3C8E" w14:textId="77777777" w:rsidR="00E0127F" w:rsidRDefault="00E0127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68" w14:textId="77777777" w:rsidR="0083138F" w:rsidRPr="00043722" w:rsidRDefault="0083138F" w:rsidP="0083138F">
    <w:pPr>
      <w:pStyle w:val="Koptekst"/>
      <w:jc w:val="right"/>
      <w:rPr>
        <w:rFonts w:ascii="Arial" w:hAnsi="Arial" w:cs="Arial"/>
        <w:b/>
        <w:bCs/>
        <w:color w:val="4BACC6" w:themeColor="accent5"/>
      </w:rPr>
    </w:pPr>
    <w:r w:rsidRPr="00043722">
      <w:rPr>
        <w:rFonts w:ascii="Arial" w:hAnsi="Arial" w:cs="Arial"/>
        <w:b/>
        <w:bCs/>
        <w:noProof/>
        <w:color w:val="4F81BD" w:themeColor="accent1"/>
      </w:rPr>
      <w:drawing>
        <wp:anchor distT="0" distB="0" distL="114300" distR="114300" simplePos="0" relativeHeight="251659264" behindDoc="0" locked="0" layoutInCell="1" allowOverlap="1" wp14:anchorId="31707E50" wp14:editId="43AA952F">
          <wp:simplePos x="0" y="0"/>
          <wp:positionH relativeFrom="margin">
            <wp:align>left</wp:align>
          </wp:positionH>
          <wp:positionV relativeFrom="paragraph">
            <wp:posOffset>-93345</wp:posOffset>
          </wp:positionV>
          <wp:extent cx="736600" cy="305174"/>
          <wp:effectExtent l="0" t="0" r="6350" b="0"/>
          <wp:wrapNone/>
          <wp:docPr id="14" name="Afbeelding 1" descr="Groningen Seaport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Groningen Seaport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3051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color w:val="4F81BD" w:themeColor="accent1"/>
      </w:rPr>
      <w:t>IT-DIM</w:t>
    </w:r>
  </w:p>
  <w:p w14:paraId="3E31919E" w14:textId="77777777" w:rsidR="00817020" w:rsidRDefault="00817020" w:rsidP="00940193">
    <w:pPr>
      <w:pStyle w:val="Koptekst"/>
      <w:pBdr>
        <w:bottom w:val="single" w:sz="4" w:space="1" w:color="auto"/>
      </w:pBdr>
      <w:rPr>
        <w:rFonts w:ascii="Calibri" w:hAnsi="Calibri"/>
        <w:b/>
        <w:color w:val="0000FF"/>
        <w:sz w:val="22"/>
      </w:rPr>
    </w:pPr>
  </w:p>
  <w:p w14:paraId="3E31919F" w14:textId="77777777" w:rsidR="00817020" w:rsidRPr="00DA3C15" w:rsidRDefault="00817020">
    <w:pPr>
      <w:pStyle w:val="Koptekst"/>
      <w:rPr>
        <w:rFonts w:ascii="Calibri" w:hAnsi="Calibri"/>
        <w:b/>
        <w:color w:val="0000FF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B0F1" w14:textId="77777777" w:rsidR="00E0127F" w:rsidRDefault="00E0127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00F8C8"/>
    <w:lvl w:ilvl="0">
      <w:start w:val="1"/>
      <w:numFmt w:val="decimal"/>
      <w:pStyle w:val="Bijlagen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946340"/>
    <w:multiLevelType w:val="hybridMultilevel"/>
    <w:tmpl w:val="2EEEDF0E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614118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15A43"/>
    <w:multiLevelType w:val="hybridMultilevel"/>
    <w:tmpl w:val="072C6B70"/>
    <w:lvl w:ilvl="0" w:tplc="0409000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0AC01BD8"/>
    <w:multiLevelType w:val="hybridMultilevel"/>
    <w:tmpl w:val="5574C9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BA7595"/>
    <w:multiLevelType w:val="hybridMultilevel"/>
    <w:tmpl w:val="3442262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97697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FA44B0"/>
    <w:multiLevelType w:val="hybridMultilevel"/>
    <w:tmpl w:val="D1702F90"/>
    <w:lvl w:ilvl="0" w:tplc="F44E1C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781F0B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940DD8"/>
    <w:multiLevelType w:val="hybridMultilevel"/>
    <w:tmpl w:val="82B84E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83542"/>
    <w:multiLevelType w:val="hybridMultilevel"/>
    <w:tmpl w:val="C1ECF9A2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63EF"/>
    <w:multiLevelType w:val="hybridMultilevel"/>
    <w:tmpl w:val="09182278"/>
    <w:lvl w:ilvl="0" w:tplc="13D4F7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BB488B"/>
    <w:multiLevelType w:val="hybridMultilevel"/>
    <w:tmpl w:val="882EB57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01FEE"/>
    <w:multiLevelType w:val="multilevel"/>
    <w:tmpl w:val="7ADE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1619B"/>
    <w:multiLevelType w:val="hybridMultilevel"/>
    <w:tmpl w:val="9EF0E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52C13"/>
    <w:multiLevelType w:val="hybridMultilevel"/>
    <w:tmpl w:val="38D8126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300337"/>
    <w:multiLevelType w:val="hybridMultilevel"/>
    <w:tmpl w:val="444CAE06"/>
    <w:lvl w:ilvl="0" w:tplc="E6D4EE0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A8A5793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8A5DA4"/>
    <w:multiLevelType w:val="hybridMultilevel"/>
    <w:tmpl w:val="5A92FD20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B5817"/>
    <w:multiLevelType w:val="hybridMultilevel"/>
    <w:tmpl w:val="72AEDD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D61FC"/>
    <w:multiLevelType w:val="hybridMultilevel"/>
    <w:tmpl w:val="9E24419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C0748"/>
    <w:multiLevelType w:val="hybridMultilevel"/>
    <w:tmpl w:val="5636E8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C13A4A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D00612"/>
    <w:multiLevelType w:val="hybridMultilevel"/>
    <w:tmpl w:val="19A67B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F7B84"/>
    <w:multiLevelType w:val="hybridMultilevel"/>
    <w:tmpl w:val="6F582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40C36"/>
    <w:multiLevelType w:val="hybridMultilevel"/>
    <w:tmpl w:val="31C2675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F781E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D55C1F"/>
    <w:multiLevelType w:val="hybridMultilevel"/>
    <w:tmpl w:val="9C9447B8"/>
    <w:lvl w:ilvl="0" w:tplc="70444984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7CEC2F3E"/>
    <w:multiLevelType w:val="hybridMultilevel"/>
    <w:tmpl w:val="7B4EEE34"/>
    <w:lvl w:ilvl="0" w:tplc="FEEC5E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64E2D"/>
    <w:multiLevelType w:val="hybridMultilevel"/>
    <w:tmpl w:val="99A2685A"/>
    <w:lvl w:ilvl="0" w:tplc="5BA05C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9197770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4"/>
        </w:rPr>
      </w:lvl>
    </w:lvlOverride>
  </w:num>
  <w:num w:numId="2" w16cid:durableId="37554373">
    <w:abstractNumId w:val="10"/>
  </w:num>
  <w:num w:numId="3" w16cid:durableId="1823621578">
    <w:abstractNumId w:val="13"/>
  </w:num>
  <w:num w:numId="4" w16cid:durableId="366107013">
    <w:abstractNumId w:val="20"/>
  </w:num>
  <w:num w:numId="5" w16cid:durableId="879171379">
    <w:abstractNumId w:val="25"/>
  </w:num>
  <w:num w:numId="6" w16cid:durableId="1462843129">
    <w:abstractNumId w:val="6"/>
  </w:num>
  <w:num w:numId="7" w16cid:durableId="194774831">
    <w:abstractNumId w:val="23"/>
  </w:num>
  <w:num w:numId="8" w16cid:durableId="546338199">
    <w:abstractNumId w:val="21"/>
  </w:num>
  <w:num w:numId="9" w16cid:durableId="467741812">
    <w:abstractNumId w:val="16"/>
  </w:num>
  <w:num w:numId="10" w16cid:durableId="1524317238">
    <w:abstractNumId w:val="28"/>
  </w:num>
  <w:num w:numId="11" w16cid:durableId="1632052155">
    <w:abstractNumId w:val="15"/>
  </w:num>
  <w:num w:numId="12" w16cid:durableId="1897743370">
    <w:abstractNumId w:val="5"/>
  </w:num>
  <w:num w:numId="13" w16cid:durableId="1032652542">
    <w:abstractNumId w:val="22"/>
  </w:num>
  <w:num w:numId="14" w16cid:durableId="2009399437">
    <w:abstractNumId w:val="14"/>
  </w:num>
  <w:num w:numId="15" w16cid:durableId="87122407">
    <w:abstractNumId w:val="24"/>
  </w:num>
  <w:num w:numId="16" w16cid:durableId="960647868">
    <w:abstractNumId w:val="11"/>
  </w:num>
  <w:num w:numId="17" w16cid:durableId="1752658538">
    <w:abstractNumId w:val="19"/>
  </w:num>
  <w:num w:numId="18" w16cid:durableId="1111903220">
    <w:abstractNumId w:val="2"/>
  </w:num>
  <w:num w:numId="19" w16cid:durableId="669218690">
    <w:abstractNumId w:val="17"/>
  </w:num>
  <w:num w:numId="20" w16cid:durableId="1828327769">
    <w:abstractNumId w:val="3"/>
  </w:num>
  <w:num w:numId="21" w16cid:durableId="43525963">
    <w:abstractNumId w:val="27"/>
  </w:num>
  <w:num w:numId="22" w16cid:durableId="1065182817">
    <w:abstractNumId w:val="9"/>
  </w:num>
  <w:num w:numId="23" w16cid:durableId="1546406742">
    <w:abstractNumId w:val="29"/>
  </w:num>
  <w:num w:numId="24" w16cid:durableId="1680737122">
    <w:abstractNumId w:val="8"/>
  </w:num>
  <w:num w:numId="25" w16cid:durableId="364906826">
    <w:abstractNumId w:val="12"/>
  </w:num>
  <w:num w:numId="26" w16cid:durableId="756442361">
    <w:abstractNumId w:val="7"/>
  </w:num>
  <w:num w:numId="27" w16cid:durableId="851140141">
    <w:abstractNumId w:val="18"/>
  </w:num>
  <w:num w:numId="28" w16cid:durableId="1610308633">
    <w:abstractNumId w:val="26"/>
  </w:num>
  <w:num w:numId="29" w16cid:durableId="461844797">
    <w:abstractNumId w:val="4"/>
  </w:num>
  <w:num w:numId="30" w16cid:durableId="901797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82"/>
    <w:rsid w:val="00015686"/>
    <w:rsid w:val="00051D51"/>
    <w:rsid w:val="000B5A3A"/>
    <w:rsid w:val="000C0E31"/>
    <w:rsid w:val="000F7E9E"/>
    <w:rsid w:val="00111844"/>
    <w:rsid w:val="00117F1E"/>
    <w:rsid w:val="00121BAC"/>
    <w:rsid w:val="001248FC"/>
    <w:rsid w:val="00143E3A"/>
    <w:rsid w:val="00157B74"/>
    <w:rsid w:val="0016171E"/>
    <w:rsid w:val="0016293E"/>
    <w:rsid w:val="001A4C2F"/>
    <w:rsid w:val="001C2D23"/>
    <w:rsid w:val="0021162C"/>
    <w:rsid w:val="00216A0F"/>
    <w:rsid w:val="002236FA"/>
    <w:rsid w:val="0024308D"/>
    <w:rsid w:val="00244254"/>
    <w:rsid w:val="002B033A"/>
    <w:rsid w:val="002F5D29"/>
    <w:rsid w:val="00334987"/>
    <w:rsid w:val="00340E8B"/>
    <w:rsid w:val="00396BDB"/>
    <w:rsid w:val="003A0F6F"/>
    <w:rsid w:val="003A47F7"/>
    <w:rsid w:val="003B03A8"/>
    <w:rsid w:val="00413EC3"/>
    <w:rsid w:val="00424B8C"/>
    <w:rsid w:val="00462E9E"/>
    <w:rsid w:val="00472906"/>
    <w:rsid w:val="004B1C82"/>
    <w:rsid w:val="004B4728"/>
    <w:rsid w:val="004D3F87"/>
    <w:rsid w:val="004E4C4E"/>
    <w:rsid w:val="005262D5"/>
    <w:rsid w:val="00532DCC"/>
    <w:rsid w:val="00533F08"/>
    <w:rsid w:val="0057493D"/>
    <w:rsid w:val="00575800"/>
    <w:rsid w:val="00575973"/>
    <w:rsid w:val="005B1221"/>
    <w:rsid w:val="005B79E1"/>
    <w:rsid w:val="005C599D"/>
    <w:rsid w:val="005E3B35"/>
    <w:rsid w:val="006358AB"/>
    <w:rsid w:val="0063595C"/>
    <w:rsid w:val="00653D21"/>
    <w:rsid w:val="006731F1"/>
    <w:rsid w:val="00681ACD"/>
    <w:rsid w:val="006B00C5"/>
    <w:rsid w:val="006C7436"/>
    <w:rsid w:val="00730E40"/>
    <w:rsid w:val="00744D3D"/>
    <w:rsid w:val="00747851"/>
    <w:rsid w:val="0076509B"/>
    <w:rsid w:val="007C2826"/>
    <w:rsid w:val="007D0674"/>
    <w:rsid w:val="007D1202"/>
    <w:rsid w:val="007D62D4"/>
    <w:rsid w:val="007E43E3"/>
    <w:rsid w:val="00817020"/>
    <w:rsid w:val="00820893"/>
    <w:rsid w:val="00827497"/>
    <w:rsid w:val="0083138F"/>
    <w:rsid w:val="00854E0A"/>
    <w:rsid w:val="00860CB6"/>
    <w:rsid w:val="00870F9E"/>
    <w:rsid w:val="00882F1B"/>
    <w:rsid w:val="008B5BB0"/>
    <w:rsid w:val="008C7C66"/>
    <w:rsid w:val="00914B4E"/>
    <w:rsid w:val="00921029"/>
    <w:rsid w:val="00930E51"/>
    <w:rsid w:val="00940193"/>
    <w:rsid w:val="009A33D5"/>
    <w:rsid w:val="009E52BF"/>
    <w:rsid w:val="00A06399"/>
    <w:rsid w:val="00A141A7"/>
    <w:rsid w:val="00A479D6"/>
    <w:rsid w:val="00A675A2"/>
    <w:rsid w:val="00A9712F"/>
    <w:rsid w:val="00AB3056"/>
    <w:rsid w:val="00AB6681"/>
    <w:rsid w:val="00AC5C7A"/>
    <w:rsid w:val="00B003DE"/>
    <w:rsid w:val="00B03024"/>
    <w:rsid w:val="00B21777"/>
    <w:rsid w:val="00B31D02"/>
    <w:rsid w:val="00B65D26"/>
    <w:rsid w:val="00B7376A"/>
    <w:rsid w:val="00B858C7"/>
    <w:rsid w:val="00BC26B2"/>
    <w:rsid w:val="00BF3D54"/>
    <w:rsid w:val="00BF4F34"/>
    <w:rsid w:val="00C0133F"/>
    <w:rsid w:val="00C0184C"/>
    <w:rsid w:val="00C02169"/>
    <w:rsid w:val="00C464E6"/>
    <w:rsid w:val="00C54D65"/>
    <w:rsid w:val="00C72110"/>
    <w:rsid w:val="00C72371"/>
    <w:rsid w:val="00D10DA0"/>
    <w:rsid w:val="00D1663E"/>
    <w:rsid w:val="00D16CA2"/>
    <w:rsid w:val="00D21255"/>
    <w:rsid w:val="00D671C7"/>
    <w:rsid w:val="00D91089"/>
    <w:rsid w:val="00DA3C15"/>
    <w:rsid w:val="00DA5538"/>
    <w:rsid w:val="00DB6E90"/>
    <w:rsid w:val="00DB784A"/>
    <w:rsid w:val="00DE3382"/>
    <w:rsid w:val="00DF53A3"/>
    <w:rsid w:val="00E0127F"/>
    <w:rsid w:val="00E30871"/>
    <w:rsid w:val="00E33C8E"/>
    <w:rsid w:val="00E42F08"/>
    <w:rsid w:val="00E7303C"/>
    <w:rsid w:val="00E77781"/>
    <w:rsid w:val="00E85AF5"/>
    <w:rsid w:val="00EA2E4A"/>
    <w:rsid w:val="00EE30AB"/>
    <w:rsid w:val="00EE6EF2"/>
    <w:rsid w:val="00F00AF6"/>
    <w:rsid w:val="00F00F28"/>
    <w:rsid w:val="00F12953"/>
    <w:rsid w:val="00F448E7"/>
    <w:rsid w:val="00F4676F"/>
    <w:rsid w:val="00F62855"/>
    <w:rsid w:val="00F6388D"/>
    <w:rsid w:val="00F72022"/>
    <w:rsid w:val="00FB28FF"/>
    <w:rsid w:val="00FB5712"/>
    <w:rsid w:val="00FC48B1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E319144"/>
  <w15:docId w15:val="{C4D3AA04-51DD-4658-B84F-F20E9D0F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1C2D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3B03A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921029"/>
    <w:pPr>
      <w:tabs>
        <w:tab w:val="center" w:pos="4536"/>
        <w:tab w:val="right" w:pos="9072"/>
      </w:tabs>
    </w:pPr>
    <w:rPr>
      <w:rFonts w:ascii="Calibri" w:hAnsi="Calibri"/>
    </w:rPr>
  </w:style>
  <w:style w:type="character" w:styleId="Verwijzingopmerking">
    <w:name w:val="annotation reference"/>
    <w:basedOn w:val="Standaardalinea-lettertype"/>
    <w:semiHidden/>
    <w:rsid w:val="00681ACD"/>
    <w:rPr>
      <w:sz w:val="16"/>
      <w:szCs w:val="16"/>
    </w:rPr>
  </w:style>
  <w:style w:type="paragraph" w:styleId="Tekstopmerking">
    <w:name w:val="annotation text"/>
    <w:basedOn w:val="Standaard"/>
    <w:semiHidden/>
    <w:rsid w:val="00681AC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681ACD"/>
    <w:rPr>
      <w:b/>
      <w:bCs/>
    </w:rPr>
  </w:style>
  <w:style w:type="paragraph" w:styleId="Ballontekst">
    <w:name w:val="Balloon Text"/>
    <w:basedOn w:val="Standaard"/>
    <w:semiHidden/>
    <w:rsid w:val="00681AC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F12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Standaard"/>
    <w:rsid w:val="001C2D23"/>
    <w:pPr>
      <w:keepLines/>
      <w:spacing w:line="240" w:lineRule="atLeast"/>
      <w:ind w:left="708"/>
    </w:pPr>
    <w:rPr>
      <w:rFonts w:ascii="Arial" w:hAnsi="Arial" w:cs="Arial"/>
      <w:spacing w:val="5"/>
      <w:sz w:val="19"/>
      <w:szCs w:val="19"/>
    </w:rPr>
  </w:style>
  <w:style w:type="paragraph" w:customStyle="1" w:styleId="Bijlagen">
    <w:name w:val="Bijlagen"/>
    <w:basedOn w:val="Kop1"/>
    <w:rsid w:val="001C2D23"/>
    <w:pPr>
      <w:keepNext w:val="0"/>
      <w:numPr>
        <w:numId w:val="30"/>
      </w:numPr>
      <w:tabs>
        <w:tab w:val="clear" w:pos="1492"/>
        <w:tab w:val="num" w:pos="360"/>
      </w:tabs>
      <w:spacing w:before="360" w:after="480" w:line="360" w:lineRule="atLeast"/>
      <w:ind w:left="2268" w:firstLine="0"/>
    </w:pPr>
    <w:rPr>
      <w:rFonts w:ascii="Arial" w:eastAsia="Times New Roman" w:hAnsi="Arial" w:cs="Arial"/>
      <w:noProof/>
      <w:color w:val="auto"/>
      <w:sz w:val="24"/>
      <w:szCs w:val="24"/>
    </w:rPr>
  </w:style>
  <w:style w:type="character" w:customStyle="1" w:styleId="Kop1Char">
    <w:name w:val="Kop 1 Char"/>
    <w:basedOn w:val="Standaardalinea-lettertype"/>
    <w:link w:val="Kop1"/>
    <w:rsid w:val="001C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tekstChar">
    <w:name w:val="Koptekst Char"/>
    <w:basedOn w:val="Standaardalinea-lettertype"/>
    <w:link w:val="Koptekst"/>
    <w:uiPriority w:val="99"/>
    <w:rsid w:val="008313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0C551C9778A4BAFFEE7C84E19ADD3" ma:contentTypeVersion="13" ma:contentTypeDescription="Een nieuw document maken." ma:contentTypeScope="" ma:versionID="f26af1960c74f39d8f3c0264df44513e">
  <xsd:schema xmlns:xsd="http://www.w3.org/2001/XMLSchema" xmlns:xs="http://www.w3.org/2001/XMLSchema" xmlns:p="http://schemas.microsoft.com/office/2006/metadata/properties" xmlns:ns2="666b840c-651b-4ea8-bfdf-4aecd401696b" xmlns:ns3="e51b7f45-d1a9-433e-a429-b0234233f494" targetNamespace="http://schemas.microsoft.com/office/2006/metadata/properties" ma:root="true" ma:fieldsID="14bee8dabb0002c05f111260f7d28899" ns2:_="" ns3:_="">
    <xsd:import namespace="666b840c-651b-4ea8-bfdf-4aecd401696b"/>
    <xsd:import namespace="e51b7f45-d1a9-433e-a429-b0234233f4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alidSignStatus" minOccurs="0"/>
                <xsd:element ref="ns3:ValidSignTransaction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840c-651b-4ea8-bfdf-4aecd401696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7f45-d1a9-433e-a429-b0234233f494" elementFormDefault="qualified">
    <xsd:import namespace="http://schemas.microsoft.com/office/2006/documentManagement/types"/>
    <xsd:import namespace="http://schemas.microsoft.com/office/infopath/2007/PartnerControls"/>
    <xsd:element name="ValidSignStatus" ma:index="11" nillable="true" ma:displayName="ValidSign Status" ma:indexed="true" ma:internalName="ValidSignStatus">
      <xsd:simpleType>
        <xsd:restriction base="dms:Text"/>
      </xsd:simpleType>
    </xsd:element>
    <xsd:element name="ValidSignTransactionId" ma:index="12" nillable="true" ma:displayName="ValidSign Transaction" ma:indexed="true" ma:internalName="ValidSignTransactionId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a5d1ad2-fa5c-47db-9da2-e0f51743b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1b7f45-d1a9-433e-a429-b0234233f494">
      <Terms xmlns="http://schemas.microsoft.com/office/infopath/2007/PartnerControls"/>
    </lcf76f155ced4ddcb4097134ff3c332f>
    <ValidSignStatus xmlns="e51b7f45-d1a9-433e-a429-b0234233f494" xsi:nil="true"/>
    <ValidSignTransactionId xmlns="e51b7f45-d1a9-433e-a429-b0234233f494" xsi:nil="true"/>
    <_dlc_DocId xmlns="666b840c-651b-4ea8-bfdf-4aecd401696b">ZVFM7RRJR37K-80944019-179</_dlc_DocId>
    <_dlc_DocIdUrl xmlns="666b840c-651b-4ea8-bfdf-4aecd401696b">
      <Url>https://groningenseaportsnv.sharepoint.com/sites/PROJ-P000195-ICTbasisinfrastructuur/_layouts/15/DocIdRedir.aspx?ID=ZVFM7RRJR37K-80944019-179</Url>
      <Description>ZVFM7RRJR37K-80944019-179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F1D91D-C5DF-4C33-9440-725CD3DDB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b840c-651b-4ea8-bfdf-4aecd401696b"/>
    <ds:schemaRef ds:uri="e51b7f45-d1a9-433e-a429-b0234233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6AAA69-21ED-4B01-ABCE-8BBCF19B0CD2}">
  <ds:schemaRefs>
    <ds:schemaRef ds:uri="e51b7f45-d1a9-433e-a429-b0234233f494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666b840c-651b-4ea8-bfdf-4aecd401696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682797-DA4A-4B30-A429-DE9057568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959FBC-7C3C-4ED6-9BE4-8C0D5559B49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Risico Analyse</vt:lpstr>
      <vt:lpstr>Risico Analyse</vt:lpstr>
    </vt:vector>
  </TitlesOfParts>
  <Company>Quint Wellington Redwood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Risico Analyse</dc:title>
  <dc:creator>Quint - HJ Dekker</dc:creator>
  <cp:lastModifiedBy>Lex List</cp:lastModifiedBy>
  <cp:revision>8</cp:revision>
  <cp:lastPrinted>2024-01-14T10:38:00Z</cp:lastPrinted>
  <dcterms:created xsi:type="dcterms:W3CDTF">2017-02-13T12:38:00Z</dcterms:created>
  <dcterms:modified xsi:type="dcterms:W3CDTF">2024-01-14T10:38:00Z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HJ Dekker</vt:lpwstr>
  </property>
  <property fmtid="{D5CDD505-2E9C-101B-9397-08002B2CF9AE}" pid="3" name="ContentTypeId">
    <vt:lpwstr>0x010100B0A0C551C9778A4BAFFEE7C84E19ADD3</vt:lpwstr>
  </property>
  <property fmtid="{D5CDD505-2E9C-101B-9397-08002B2CF9AE}" pid="4" name="_dlc_DocIdItemGuid">
    <vt:lpwstr>7184a87e-9e2f-4053-83d8-f1952fc23e32</vt:lpwstr>
  </property>
  <property fmtid="{D5CDD505-2E9C-101B-9397-08002B2CF9AE}" pid="5" name="efdc0143416444a1828dd4e2d2935ff4">
    <vt:lpwstr/>
  </property>
  <property fmtid="{D5CDD505-2E9C-101B-9397-08002B2CF9AE}" pid="6" name="MediaServiceImageTags">
    <vt:lpwstr/>
  </property>
  <property fmtid="{D5CDD505-2E9C-101B-9397-08002B2CF9AE}" pid="7" name="TaxCatchAll">
    <vt:lpwstr/>
  </property>
  <property fmtid="{D5CDD505-2E9C-101B-9397-08002B2CF9AE}" pid="8" name="ba2b5568e00c48c58e469b0a9f413512">
    <vt:lpwstr/>
  </property>
  <property fmtid="{D5CDD505-2E9C-101B-9397-08002B2CF9AE}" pid="9" name="m1c1089021ba4db7bed31e16ccd9d4ab">
    <vt:lpwstr/>
  </property>
  <property fmtid="{D5CDD505-2E9C-101B-9397-08002B2CF9AE}" pid="10" name="DocumentSoort">
    <vt:lpwstr/>
  </property>
  <property fmtid="{D5CDD505-2E9C-101B-9397-08002B2CF9AE}" pid="11" name="ProjectNr">
    <vt:lpwstr/>
  </property>
  <property fmtid="{D5CDD505-2E9C-101B-9397-08002B2CF9AE}" pid="12" name="AfzenderGeadresseerde">
    <vt:lpwstr/>
  </property>
  <property fmtid="{D5CDD505-2E9C-101B-9397-08002B2CF9AE}" pid="13" name="DocStatus">
    <vt:lpwstr/>
  </property>
  <property fmtid="{D5CDD505-2E9C-101B-9397-08002B2CF9AE}" pid="14" name="la025304fa2345e1832b8f4c1cae977f">
    <vt:lpwstr/>
  </property>
</Properties>
</file>